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D03" w14:textId="20482669" w:rsidR="00ED36CA" w:rsidRPr="00E31406" w:rsidRDefault="0027388C" w:rsidP="00ED36CA">
      <w:pPr>
        <w:rPr>
          <w:b/>
          <w:bCs/>
          <w:sz w:val="28"/>
        </w:rPr>
      </w:pPr>
      <w:r w:rsidRPr="00E31406">
        <w:rPr>
          <w:b/>
          <w:bCs/>
          <w:sz w:val="28"/>
        </w:rPr>
        <w:t>To be designated as a Self-Service Builder in Campus Labs Baseline, p</w:t>
      </w:r>
      <w:r w:rsidR="00ED36CA" w:rsidRPr="00E31406">
        <w:rPr>
          <w:b/>
          <w:bCs/>
          <w:sz w:val="28"/>
        </w:rPr>
        <w:t xml:space="preserve">lease complete the following steps, and submit to </w:t>
      </w:r>
      <w:hyperlink r:id="rId4" w:history="1">
        <w:r w:rsidR="00ED36CA" w:rsidRPr="00E31406">
          <w:rPr>
            <w:rStyle w:val="Hyperlink"/>
            <w:b/>
            <w:bCs/>
            <w:sz w:val="28"/>
          </w:rPr>
          <w:t>blocke@email.unc.edu</w:t>
        </w:r>
      </w:hyperlink>
      <w:r w:rsidR="00ED36CA" w:rsidRPr="00E31406">
        <w:rPr>
          <w:b/>
          <w:bCs/>
          <w:sz w:val="28"/>
        </w:rPr>
        <w:t xml:space="preserve"> :</w:t>
      </w:r>
    </w:p>
    <w:p w14:paraId="7B2AE444" w14:textId="77777777" w:rsidR="00ED36CA" w:rsidRDefault="00ED36CA" w:rsidP="00ED36CA">
      <w:pPr>
        <w:rPr>
          <w:sz w:val="28"/>
        </w:rPr>
      </w:pPr>
    </w:p>
    <w:p w14:paraId="5B268B73" w14:textId="7765102F" w:rsidR="00ED36CA" w:rsidRDefault="00ED36CA" w:rsidP="00ED36CA">
      <w:pPr>
        <w:rPr>
          <w:sz w:val="28"/>
        </w:rPr>
      </w:pPr>
      <w:r>
        <w:rPr>
          <w:sz w:val="28"/>
        </w:rPr>
        <w:t xml:space="preserve">1. Watch the narrated PPT </w:t>
      </w:r>
      <w:hyperlink r:id="rId5" w:history="1">
        <w:r>
          <w:rPr>
            <w:noProof/>
            <w:color w:val="0000FF"/>
            <w:sz w:val="28"/>
            <w:shd w:val="clear" w:color="auto" w:fill="F3F2F1"/>
          </w:rPr>
          <w:drawing>
            <wp:inline distT="0" distB="0" distL="0" distR="0" wp14:anchorId="4294A263" wp14:editId="21508C7A">
              <wp:extent cx="152400" cy="152400"/>
              <wp:effectExtent l="0" t="0" r="0" b="0"/>
              <wp:docPr id="1" name="Picture 1" descr="​pptx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​pptx icon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  <w:sz w:val="28"/>
          </w:rPr>
          <w:t xml:space="preserve"> here</w:t>
        </w:r>
      </w:hyperlink>
      <w:r>
        <w:rPr>
          <w:sz w:val="28"/>
        </w:rPr>
        <w:t xml:space="preserve">. </w:t>
      </w:r>
    </w:p>
    <w:p w14:paraId="70C0B2A9" w14:textId="77777777" w:rsidR="00ED36CA" w:rsidRDefault="00ED36CA" w:rsidP="00ED36CA">
      <w:pPr>
        <w:rPr>
          <w:sz w:val="28"/>
        </w:rPr>
      </w:pPr>
    </w:p>
    <w:p w14:paraId="2B92EF36" w14:textId="77777777" w:rsidR="00ED36CA" w:rsidRDefault="00ED36CA" w:rsidP="00ED36CA">
      <w:pPr>
        <w:rPr>
          <w:sz w:val="28"/>
        </w:rPr>
      </w:pPr>
      <w:r>
        <w:rPr>
          <w:sz w:val="28"/>
        </w:rPr>
        <w:t xml:space="preserve">2. Review the Core Assessment Survey Questions document </w:t>
      </w:r>
      <w:hyperlink r:id="rId7" w:history="1">
        <w:r>
          <w:rPr>
            <w:rStyle w:val="Hyperlink"/>
            <w:sz w:val="28"/>
          </w:rPr>
          <w:t>here</w:t>
        </w:r>
      </w:hyperlink>
      <w:r>
        <w:rPr>
          <w:sz w:val="28"/>
        </w:rPr>
        <w:t>.</w:t>
      </w:r>
    </w:p>
    <w:p w14:paraId="3EEFC129" w14:textId="77777777" w:rsidR="00ED36CA" w:rsidRDefault="00ED36CA" w:rsidP="00ED36CA">
      <w:pPr>
        <w:rPr>
          <w:sz w:val="28"/>
        </w:rPr>
      </w:pPr>
    </w:p>
    <w:p w14:paraId="0ED213DF" w14:textId="77777777" w:rsidR="00ED36CA" w:rsidRDefault="00ED36CA" w:rsidP="00ED36CA">
      <w:pPr>
        <w:rPr>
          <w:sz w:val="28"/>
        </w:rPr>
      </w:pPr>
      <w:r>
        <w:rPr>
          <w:sz w:val="28"/>
        </w:rPr>
        <w:t>3. Answer the following questions and submit your answers to me via email:</w:t>
      </w:r>
    </w:p>
    <w:p w14:paraId="2C50FA8D" w14:textId="77777777" w:rsidR="00ED36CA" w:rsidRDefault="00ED36CA" w:rsidP="00ED36CA">
      <w:pPr>
        <w:rPr>
          <w:sz w:val="28"/>
        </w:rPr>
      </w:pPr>
      <w:r>
        <w:rPr>
          <w:sz w:val="28"/>
        </w:rPr>
        <w:tab/>
        <w:t>a. What is the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Division-Wide Learning Outcome for Resilience (RLO2)?</w:t>
      </w:r>
    </w:p>
    <w:p w14:paraId="39A8B0F7" w14:textId="18BD2E4D" w:rsidR="00ED36CA" w:rsidRDefault="00ED36CA" w:rsidP="008168E0">
      <w:pPr>
        <w:ind w:left="720"/>
        <w:rPr>
          <w:sz w:val="28"/>
        </w:rPr>
      </w:pPr>
      <w:r>
        <w:rPr>
          <w:sz w:val="28"/>
        </w:rPr>
        <w:t xml:space="preserve">b. What is the response scale used for all Division-Wide Learning Outcome survey items? </w:t>
      </w:r>
    </w:p>
    <w:p w14:paraId="1799C0FC" w14:textId="2CA5F2C7" w:rsidR="00ED36CA" w:rsidRDefault="00ED36CA" w:rsidP="008168E0">
      <w:pPr>
        <w:ind w:left="720"/>
        <w:rPr>
          <w:sz w:val="28"/>
        </w:rPr>
      </w:pPr>
      <w:proofErr w:type="gramStart"/>
      <w:r>
        <w:rPr>
          <w:sz w:val="28"/>
        </w:rPr>
        <w:t>c .</w:t>
      </w:r>
      <w:proofErr w:type="gramEnd"/>
      <w:r>
        <w:rPr>
          <w:sz w:val="28"/>
        </w:rPr>
        <w:t xml:space="preserve"> Are Direct or Indirect measures more effective when measuring learning outcomes?</w:t>
      </w:r>
    </w:p>
    <w:p w14:paraId="008D4171" w14:textId="77777777" w:rsidR="00ED36CA" w:rsidRDefault="00ED36CA" w:rsidP="00ED36CA">
      <w:pPr>
        <w:ind w:left="720"/>
        <w:rPr>
          <w:sz w:val="28"/>
        </w:rPr>
      </w:pPr>
      <w:r>
        <w:rPr>
          <w:sz w:val="28"/>
        </w:rPr>
        <w:t>d. What division-wide core questions would you ask on a survey if you wanted to measure Operational Efficiencies?</w:t>
      </w:r>
    </w:p>
    <w:p w14:paraId="461440E0" w14:textId="77777777" w:rsidR="00ED36CA" w:rsidRDefault="00ED36CA" w:rsidP="00ED36CA">
      <w:pPr>
        <w:rPr>
          <w:sz w:val="28"/>
        </w:rPr>
      </w:pPr>
    </w:p>
    <w:p w14:paraId="1209AD64" w14:textId="77777777" w:rsidR="00ED36CA" w:rsidRDefault="00ED36CA" w:rsidP="00ED36CA">
      <w:pPr>
        <w:rPr>
          <w:sz w:val="28"/>
        </w:rPr>
      </w:pPr>
      <w:r>
        <w:rPr>
          <w:sz w:val="28"/>
        </w:rPr>
        <w:t>4. Create a brief 3 question survey (include response scales), for a program aligned with Equity and Inclusion LO1 and LO2. One of the 3 questions should be an open-ended question that represents a “direct measure” of a participant’s knowledge. Submit this survey to me along with the answers to the above questions.</w:t>
      </w:r>
    </w:p>
    <w:p w14:paraId="5CEE34DD" w14:textId="77777777" w:rsidR="00371299" w:rsidRDefault="00E31406"/>
    <w:sectPr w:rsidR="0037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1A"/>
    <w:rsid w:val="0027388C"/>
    <w:rsid w:val="00613E4D"/>
    <w:rsid w:val="006E711A"/>
    <w:rsid w:val="008168E0"/>
    <w:rsid w:val="00B36DAD"/>
    <w:rsid w:val="00E31406"/>
    <w:rsid w:val="00E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839F"/>
  <w15:chartTrackingRefBased/>
  <w15:docId w15:val="{3CB0AA59-2A1D-48A9-A54B-70F7359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6CA"/>
    <w:rPr>
      <w:color w:val="0563C1" w:themeColor="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D36CA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ED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affairs.unc.edu/wp-content/uploads/2022/08/CORE-Survey-Ques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minliveunc.sharepoint.com/:p:/s/Belinda/EfPxSgIJOP5IoOPbKqJrWJEBdiYv-blGNsWurL_jcFEmpQ" TargetMode="External"/><Relationship Id="rId4" Type="http://schemas.openxmlformats.org/officeDocument/2006/relationships/hyperlink" Target="mailto:blocke@email.un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5</cp:revision>
  <dcterms:created xsi:type="dcterms:W3CDTF">2022-08-29T19:34:00Z</dcterms:created>
  <dcterms:modified xsi:type="dcterms:W3CDTF">2022-09-07T13:19:00Z</dcterms:modified>
</cp:coreProperties>
</file>