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73" w:rsidRDefault="00A07173" w:rsidP="00897B95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D3B486D" wp14:editId="06563E0A">
            <wp:extent cx="3097039" cy="1303338"/>
            <wp:effectExtent l="0" t="0" r="8255" b="0"/>
            <wp:docPr id="1" name="Picture 1" descr="J:\ASSESSMENT\Belinda\EIA Background, History, Branding\Logos\StudentAffairs_with_taglin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SSESSMENT\Belinda\EIA Background, History, Branding\Logos\StudentAffairs_with_tagline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100" cy="130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173" w:rsidRPr="004F3D59" w:rsidRDefault="00A07173" w:rsidP="00A071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Implementing your</w:t>
      </w:r>
      <w:r w:rsidRPr="00237E56">
        <w:rPr>
          <w:b/>
          <w:sz w:val="28"/>
          <w:szCs w:val="28"/>
        </w:rPr>
        <w:t xml:space="preserve"> Departmental Assessment Plan</w:t>
      </w:r>
    </w:p>
    <w:p w:rsidR="00A07173" w:rsidRDefault="00A07173" w:rsidP="00A07173">
      <w:pPr>
        <w:spacing w:line="240" w:lineRule="auto"/>
        <w:contextualSpacing/>
        <w:rPr>
          <w:b/>
          <w:u w:val="single"/>
        </w:rPr>
      </w:pPr>
    </w:p>
    <w:p w:rsidR="00A07173" w:rsidRDefault="00A07173" w:rsidP="00A07173">
      <w:pPr>
        <w:spacing w:line="240" w:lineRule="auto"/>
        <w:contextualSpacing/>
        <w:rPr>
          <w:b/>
          <w:u w:val="single"/>
        </w:rPr>
      </w:pPr>
    </w:p>
    <w:p w:rsidR="00A07173" w:rsidRPr="00CA1CEA" w:rsidRDefault="00A07173" w:rsidP="00A07173">
      <w:pPr>
        <w:spacing w:line="240" w:lineRule="auto"/>
        <w:contextualSpacing/>
        <w:rPr>
          <w:b/>
          <w:u w:val="single"/>
        </w:rPr>
      </w:pPr>
      <w:r w:rsidRPr="00CA1CEA">
        <w:rPr>
          <w:b/>
          <w:u w:val="single"/>
        </w:rPr>
        <w:t xml:space="preserve">To implement the components of your </w:t>
      </w:r>
      <w:r w:rsidR="001F2197">
        <w:rPr>
          <w:b/>
          <w:u w:val="single"/>
        </w:rPr>
        <w:t>Departmental Assessment Plan</w:t>
      </w:r>
      <w:r w:rsidRPr="00CA1CEA">
        <w:rPr>
          <w:b/>
          <w:u w:val="single"/>
        </w:rPr>
        <w:t xml:space="preserve">: </w:t>
      </w:r>
    </w:p>
    <w:p w:rsidR="00A07173" w:rsidRDefault="00A07173" w:rsidP="00A07173">
      <w:pPr>
        <w:pStyle w:val="ListParagraph"/>
        <w:spacing w:line="240" w:lineRule="auto"/>
      </w:pPr>
    </w:p>
    <w:p w:rsidR="00A07173" w:rsidRPr="007F2339" w:rsidRDefault="00A07173" w:rsidP="00A07173">
      <w:pPr>
        <w:pStyle w:val="ListParagraph"/>
        <w:numPr>
          <w:ilvl w:val="0"/>
          <w:numId w:val="8"/>
        </w:numPr>
        <w:spacing w:line="240" w:lineRule="auto"/>
      </w:pPr>
      <w:r w:rsidRPr="007F2339">
        <w:t xml:space="preserve">Discuss </w:t>
      </w:r>
      <w:r>
        <w:t xml:space="preserve">the implementation of assessment projects (i.e., </w:t>
      </w:r>
      <w:r w:rsidRPr="007F2339">
        <w:t>identify staff</w:t>
      </w:r>
      <w:r>
        <w:t xml:space="preserve"> </w:t>
      </w:r>
      <w:r w:rsidRPr="007F2339">
        <w:t>and outline actions</w:t>
      </w:r>
      <w:r>
        <w:t>/methods</w:t>
      </w:r>
      <w:r w:rsidRPr="007F2339">
        <w:t xml:space="preserve"> to</w:t>
      </w:r>
      <w:r>
        <w:t xml:space="preserve"> complete).  </w:t>
      </w:r>
      <w:r w:rsidRPr="007F2339">
        <w:t>(Worksheet 6)</w:t>
      </w:r>
    </w:p>
    <w:p w:rsidR="00A07173" w:rsidRDefault="00A07173" w:rsidP="00A07173">
      <w:pPr>
        <w:pStyle w:val="ListParagraph"/>
        <w:spacing w:line="240" w:lineRule="auto"/>
      </w:pPr>
    </w:p>
    <w:p w:rsidR="00A07173" w:rsidRPr="007F2339" w:rsidRDefault="00A07173" w:rsidP="00A07173">
      <w:pPr>
        <w:pStyle w:val="ListParagraph"/>
        <w:numPr>
          <w:ilvl w:val="0"/>
          <w:numId w:val="8"/>
        </w:numPr>
        <w:spacing w:line="240" w:lineRule="auto"/>
      </w:pPr>
      <w:r>
        <w:t>Collect</w:t>
      </w:r>
      <w:r w:rsidRPr="007F2339">
        <w:t xml:space="preserve"> and a</w:t>
      </w:r>
      <w:r>
        <w:t>nalyze</w:t>
      </w:r>
      <w:r w:rsidRPr="007F2339">
        <w:t xml:space="preserve"> data, </w:t>
      </w:r>
      <w:r>
        <w:t>and summarize</w:t>
      </w:r>
      <w:r w:rsidRPr="007F2339">
        <w:t xml:space="preserve"> results. (Worksheet 7)</w:t>
      </w:r>
    </w:p>
    <w:p w:rsidR="00A07173" w:rsidRDefault="00A07173" w:rsidP="00A07173">
      <w:pPr>
        <w:pStyle w:val="ListParagraph"/>
        <w:spacing w:line="240" w:lineRule="auto"/>
      </w:pPr>
    </w:p>
    <w:p w:rsidR="00A07173" w:rsidRDefault="00A07173" w:rsidP="00A07173">
      <w:pPr>
        <w:pStyle w:val="ListParagraph"/>
        <w:numPr>
          <w:ilvl w:val="0"/>
          <w:numId w:val="8"/>
        </w:numPr>
        <w:spacing w:line="240" w:lineRule="auto"/>
      </w:pPr>
      <w:r w:rsidRPr="007F2339">
        <w:t>Discuss and develop data-driven recommendations for using assessment results to inform practice. (Worksheet 8)</w:t>
      </w:r>
    </w:p>
    <w:p w:rsidR="00A07173" w:rsidRPr="00237E56" w:rsidRDefault="00A07173" w:rsidP="00A07173">
      <w:pPr>
        <w:spacing w:line="240" w:lineRule="auto"/>
        <w:contextualSpacing/>
        <w:rPr>
          <w:b/>
          <w:u w:val="single"/>
        </w:rPr>
      </w:pPr>
      <w:r w:rsidRPr="00237E56">
        <w:rPr>
          <w:b/>
          <w:u w:val="single"/>
        </w:rPr>
        <w:t>To share the results of annual</w:t>
      </w:r>
      <w:r w:rsidR="00DC1E07">
        <w:rPr>
          <w:b/>
          <w:u w:val="single"/>
        </w:rPr>
        <w:t xml:space="preserve"> assessment efforts</w:t>
      </w:r>
      <w:r w:rsidRPr="00237E56">
        <w:rPr>
          <w:b/>
          <w:u w:val="single"/>
        </w:rPr>
        <w:t>:</w:t>
      </w:r>
    </w:p>
    <w:p w:rsidR="00A07173" w:rsidRDefault="00A07173" w:rsidP="00A07173">
      <w:pPr>
        <w:pStyle w:val="ListParagraph"/>
        <w:numPr>
          <w:ilvl w:val="0"/>
          <w:numId w:val="9"/>
        </w:numPr>
        <w:spacing w:line="240" w:lineRule="auto"/>
      </w:pPr>
      <w:r>
        <w:t>Provide a summary of assessment activities and how you used outcomes assessment to enhance student learning and/or administrative effectiveness in your department’s Annual Report. (See SA Annual Report Narrative Format Instructions).</w:t>
      </w:r>
    </w:p>
    <w:p w:rsidR="00A07173" w:rsidRDefault="00A07173" w:rsidP="00897B95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A07173" w:rsidRDefault="00A07173" w:rsidP="00897B95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920859" w:rsidRDefault="00920859" w:rsidP="00897B95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920859" w:rsidRDefault="00920859" w:rsidP="00897B95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920859" w:rsidRDefault="00920859" w:rsidP="00897B95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920859" w:rsidRDefault="00920859" w:rsidP="00897B95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920859" w:rsidRDefault="00920859" w:rsidP="00897B95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920859" w:rsidRDefault="00920859" w:rsidP="00897B95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920859" w:rsidRDefault="00920859" w:rsidP="00897B95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920859" w:rsidRDefault="00920859" w:rsidP="00897B95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920859" w:rsidRDefault="00920859" w:rsidP="00897B95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920859" w:rsidRDefault="00920859" w:rsidP="00897B95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920859" w:rsidRDefault="00920859" w:rsidP="00897B95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920859" w:rsidRDefault="00920859" w:rsidP="00897B95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920859" w:rsidRDefault="00920859" w:rsidP="00897B95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920859" w:rsidRDefault="00920859" w:rsidP="00897B95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920859" w:rsidRDefault="00920859" w:rsidP="00897B95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897B95" w:rsidRDefault="00897B95" w:rsidP="00897B95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Worksheet 6</w:t>
      </w:r>
    </w:p>
    <w:p w:rsidR="00897B95" w:rsidRDefault="00897B95" w:rsidP="00897B95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Implementation</w:t>
      </w:r>
    </w:p>
    <w:p w:rsidR="00897B95" w:rsidRDefault="00897B95" w:rsidP="00897B95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897B95" w:rsidRDefault="00897B95" w:rsidP="00897B95">
      <w:pPr>
        <w:spacing w:line="240" w:lineRule="auto"/>
        <w:contextualSpacing/>
        <w:rPr>
          <w:b/>
          <w:u w:val="single"/>
        </w:rPr>
      </w:pPr>
      <w:r w:rsidRPr="00962192">
        <w:rPr>
          <w:b/>
          <w:u w:val="single"/>
        </w:rPr>
        <w:t xml:space="preserve">Discuss </w:t>
      </w:r>
      <w:r w:rsidR="005940B3">
        <w:rPr>
          <w:b/>
          <w:u w:val="single"/>
        </w:rPr>
        <w:t xml:space="preserve">assessment </w:t>
      </w:r>
      <w:r w:rsidRPr="00962192">
        <w:rPr>
          <w:b/>
          <w:u w:val="single"/>
        </w:rPr>
        <w:t>projects with departmental staff:</w:t>
      </w:r>
    </w:p>
    <w:p w:rsidR="00897B95" w:rsidRDefault="00897B95" w:rsidP="00897B95">
      <w:pPr>
        <w:spacing w:line="240" w:lineRule="auto"/>
        <w:contextualSpacing/>
      </w:pPr>
    </w:p>
    <w:p w:rsidR="00897B95" w:rsidRDefault="00897B95" w:rsidP="00897B95">
      <w:pPr>
        <w:pStyle w:val="ListParagraph"/>
        <w:numPr>
          <w:ilvl w:val="0"/>
          <w:numId w:val="1"/>
        </w:numPr>
        <w:spacing w:line="240" w:lineRule="auto"/>
      </w:pPr>
      <w:r>
        <w:t xml:space="preserve">List the assessment activities your department plans to enact across the academic year and who will be responsible for implementing each project. </w:t>
      </w:r>
    </w:p>
    <w:p w:rsidR="00897B95" w:rsidRDefault="00897B95" w:rsidP="00897B95">
      <w:pPr>
        <w:pStyle w:val="ListParagraph"/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420"/>
        <w:gridCol w:w="3330"/>
      </w:tblGrid>
      <w:tr w:rsidR="00897B95" w:rsidTr="00F12FB6">
        <w:tc>
          <w:tcPr>
            <w:tcW w:w="3258" w:type="dxa"/>
          </w:tcPr>
          <w:p w:rsidR="00897B95" w:rsidRPr="005F750C" w:rsidRDefault="00897B95" w:rsidP="00F12FB6">
            <w:pPr>
              <w:jc w:val="center"/>
              <w:rPr>
                <w:b/>
              </w:rPr>
            </w:pPr>
            <w:r w:rsidRPr="005F750C">
              <w:rPr>
                <w:b/>
              </w:rPr>
              <w:t>PROJECT</w:t>
            </w:r>
          </w:p>
        </w:tc>
        <w:tc>
          <w:tcPr>
            <w:tcW w:w="3420" w:type="dxa"/>
          </w:tcPr>
          <w:p w:rsidR="00897B95" w:rsidRPr="005F750C" w:rsidRDefault="00897B95" w:rsidP="00F12FB6">
            <w:pPr>
              <w:jc w:val="center"/>
              <w:rPr>
                <w:b/>
              </w:rPr>
            </w:pPr>
            <w:r>
              <w:rPr>
                <w:b/>
              </w:rPr>
              <w:t xml:space="preserve">STAFF WHO WILL IMPLEMENT </w:t>
            </w:r>
          </w:p>
        </w:tc>
        <w:tc>
          <w:tcPr>
            <w:tcW w:w="3330" w:type="dxa"/>
          </w:tcPr>
          <w:p w:rsidR="00897B95" w:rsidRDefault="00897B95" w:rsidP="00F12FB6">
            <w:pPr>
              <w:jc w:val="center"/>
              <w:rPr>
                <w:b/>
              </w:rPr>
            </w:pPr>
            <w:r>
              <w:rPr>
                <w:b/>
              </w:rPr>
              <w:t>TRAINING/SUPPORT NEEDED</w:t>
            </w:r>
          </w:p>
        </w:tc>
      </w:tr>
      <w:tr w:rsidR="00897B95" w:rsidTr="00F12FB6">
        <w:tc>
          <w:tcPr>
            <w:tcW w:w="3258" w:type="dxa"/>
          </w:tcPr>
          <w:p w:rsidR="00897B95" w:rsidRDefault="00897B95" w:rsidP="00F12FB6"/>
          <w:p w:rsidR="00897B95" w:rsidRDefault="00897B95" w:rsidP="00F12FB6"/>
        </w:tc>
        <w:tc>
          <w:tcPr>
            <w:tcW w:w="3420" w:type="dxa"/>
          </w:tcPr>
          <w:p w:rsidR="00897B95" w:rsidRDefault="00897B95" w:rsidP="00F12FB6"/>
        </w:tc>
        <w:tc>
          <w:tcPr>
            <w:tcW w:w="3330" w:type="dxa"/>
          </w:tcPr>
          <w:p w:rsidR="00897B95" w:rsidRDefault="00897B95" w:rsidP="00F12FB6"/>
        </w:tc>
      </w:tr>
      <w:tr w:rsidR="00897B95" w:rsidTr="00F12FB6">
        <w:tc>
          <w:tcPr>
            <w:tcW w:w="3258" w:type="dxa"/>
          </w:tcPr>
          <w:p w:rsidR="00897B95" w:rsidRDefault="00897B95" w:rsidP="00F12FB6"/>
          <w:p w:rsidR="00897B95" w:rsidRDefault="00897B95" w:rsidP="00F12FB6"/>
        </w:tc>
        <w:tc>
          <w:tcPr>
            <w:tcW w:w="3420" w:type="dxa"/>
          </w:tcPr>
          <w:p w:rsidR="00897B95" w:rsidRDefault="00897B95" w:rsidP="00F12FB6"/>
        </w:tc>
        <w:tc>
          <w:tcPr>
            <w:tcW w:w="3330" w:type="dxa"/>
          </w:tcPr>
          <w:p w:rsidR="00897B95" w:rsidRDefault="00897B95" w:rsidP="00F12FB6"/>
        </w:tc>
      </w:tr>
      <w:tr w:rsidR="00897B95" w:rsidTr="00F12FB6">
        <w:tc>
          <w:tcPr>
            <w:tcW w:w="3258" w:type="dxa"/>
          </w:tcPr>
          <w:p w:rsidR="00897B95" w:rsidRDefault="00897B95" w:rsidP="00F12FB6"/>
          <w:p w:rsidR="00897B95" w:rsidRDefault="00897B95" w:rsidP="00F12FB6"/>
        </w:tc>
        <w:tc>
          <w:tcPr>
            <w:tcW w:w="3420" w:type="dxa"/>
          </w:tcPr>
          <w:p w:rsidR="00897B95" w:rsidRDefault="00897B95" w:rsidP="00F12FB6"/>
        </w:tc>
        <w:tc>
          <w:tcPr>
            <w:tcW w:w="3330" w:type="dxa"/>
          </w:tcPr>
          <w:p w:rsidR="00897B95" w:rsidRDefault="00897B95" w:rsidP="00F12FB6"/>
        </w:tc>
      </w:tr>
      <w:tr w:rsidR="00897B95" w:rsidTr="00F12FB6">
        <w:tc>
          <w:tcPr>
            <w:tcW w:w="3258" w:type="dxa"/>
          </w:tcPr>
          <w:p w:rsidR="00897B95" w:rsidRDefault="00897B95" w:rsidP="00F12FB6"/>
          <w:p w:rsidR="00897B95" w:rsidRDefault="00897B95" w:rsidP="00F12FB6"/>
        </w:tc>
        <w:tc>
          <w:tcPr>
            <w:tcW w:w="3420" w:type="dxa"/>
          </w:tcPr>
          <w:p w:rsidR="00897B95" w:rsidRDefault="00897B95" w:rsidP="00F12FB6"/>
        </w:tc>
        <w:tc>
          <w:tcPr>
            <w:tcW w:w="3330" w:type="dxa"/>
          </w:tcPr>
          <w:p w:rsidR="00897B95" w:rsidRDefault="00897B95" w:rsidP="00F12FB6"/>
        </w:tc>
      </w:tr>
      <w:tr w:rsidR="00897B95" w:rsidTr="00F12FB6">
        <w:tc>
          <w:tcPr>
            <w:tcW w:w="3258" w:type="dxa"/>
          </w:tcPr>
          <w:p w:rsidR="00897B95" w:rsidRDefault="00897B95" w:rsidP="00F12FB6"/>
          <w:p w:rsidR="00897B95" w:rsidRDefault="00897B95" w:rsidP="00F12FB6"/>
        </w:tc>
        <w:tc>
          <w:tcPr>
            <w:tcW w:w="3420" w:type="dxa"/>
          </w:tcPr>
          <w:p w:rsidR="00897B95" w:rsidRDefault="00897B95" w:rsidP="00F12FB6"/>
        </w:tc>
        <w:tc>
          <w:tcPr>
            <w:tcW w:w="3330" w:type="dxa"/>
          </w:tcPr>
          <w:p w:rsidR="00897B95" w:rsidRDefault="00897B95" w:rsidP="00F12FB6"/>
        </w:tc>
      </w:tr>
      <w:tr w:rsidR="00897B95" w:rsidTr="00F12FB6">
        <w:tc>
          <w:tcPr>
            <w:tcW w:w="3258" w:type="dxa"/>
          </w:tcPr>
          <w:p w:rsidR="00897B95" w:rsidRDefault="00897B95" w:rsidP="00F12FB6"/>
          <w:p w:rsidR="00897B95" w:rsidRDefault="00897B95" w:rsidP="00F12FB6"/>
        </w:tc>
        <w:tc>
          <w:tcPr>
            <w:tcW w:w="3420" w:type="dxa"/>
          </w:tcPr>
          <w:p w:rsidR="00897B95" w:rsidRDefault="00897B95" w:rsidP="00F12FB6"/>
        </w:tc>
        <w:tc>
          <w:tcPr>
            <w:tcW w:w="3330" w:type="dxa"/>
          </w:tcPr>
          <w:p w:rsidR="00897B95" w:rsidRDefault="00897B95" w:rsidP="00F12FB6"/>
        </w:tc>
      </w:tr>
      <w:tr w:rsidR="00897B95" w:rsidTr="00F12FB6">
        <w:tc>
          <w:tcPr>
            <w:tcW w:w="3258" w:type="dxa"/>
          </w:tcPr>
          <w:p w:rsidR="00897B95" w:rsidRDefault="00897B95" w:rsidP="00F12FB6"/>
          <w:p w:rsidR="00897B95" w:rsidRDefault="00897B95" w:rsidP="00F12FB6"/>
        </w:tc>
        <w:tc>
          <w:tcPr>
            <w:tcW w:w="3420" w:type="dxa"/>
          </w:tcPr>
          <w:p w:rsidR="00897B95" w:rsidRDefault="00897B95" w:rsidP="00F12FB6"/>
        </w:tc>
        <w:tc>
          <w:tcPr>
            <w:tcW w:w="3330" w:type="dxa"/>
          </w:tcPr>
          <w:p w:rsidR="00897B95" w:rsidRDefault="00897B95" w:rsidP="00F12FB6"/>
        </w:tc>
      </w:tr>
    </w:tbl>
    <w:p w:rsidR="00897B95" w:rsidRDefault="00897B95" w:rsidP="00897B95">
      <w:pPr>
        <w:spacing w:line="240" w:lineRule="auto"/>
      </w:pPr>
    </w:p>
    <w:p w:rsidR="00897B95" w:rsidRDefault="00897B95" w:rsidP="00897B95">
      <w:pPr>
        <w:pStyle w:val="ListParagraph"/>
        <w:numPr>
          <w:ilvl w:val="0"/>
          <w:numId w:val="1"/>
        </w:numPr>
        <w:spacing w:line="240" w:lineRule="auto"/>
      </w:pPr>
      <w:r>
        <w:t xml:space="preserve">Logistics (Adapted from </w:t>
      </w:r>
      <w:proofErr w:type="spellStart"/>
      <w:r>
        <w:t>CampusLabs</w:t>
      </w:r>
      <w:proofErr w:type="spellEnd"/>
      <w:r>
        <w:t xml:space="preserve">) </w:t>
      </w:r>
    </w:p>
    <w:p w:rsidR="00897B95" w:rsidRDefault="00897B95" w:rsidP="00897B95">
      <w:pPr>
        <w:pStyle w:val="ListParagraph"/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897B95" w:rsidTr="00F12FB6">
        <w:tc>
          <w:tcPr>
            <w:tcW w:w="5076" w:type="dxa"/>
          </w:tcPr>
          <w:p w:rsidR="00897B95" w:rsidRDefault="00897B95" w:rsidP="00F12FB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resources (i.e., time, materials, budget, expertise) do you have available to you?</w:t>
            </w:r>
          </w:p>
          <w:p w:rsidR="00897B95" w:rsidRPr="00523235" w:rsidRDefault="00897B95" w:rsidP="00F12FB6">
            <w:pPr>
              <w:rPr>
                <w:b/>
              </w:rPr>
            </w:pPr>
          </w:p>
        </w:tc>
        <w:tc>
          <w:tcPr>
            <w:tcW w:w="5076" w:type="dxa"/>
          </w:tcPr>
          <w:p w:rsidR="00897B95" w:rsidRDefault="00897B95" w:rsidP="00F12FB6"/>
        </w:tc>
      </w:tr>
      <w:tr w:rsidR="00897B95" w:rsidTr="00F12FB6">
        <w:tc>
          <w:tcPr>
            <w:tcW w:w="5076" w:type="dxa"/>
          </w:tcPr>
          <w:p w:rsidR="00897B95" w:rsidRDefault="00897B95" w:rsidP="00F12FB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any of your projects need to go through an ethics or institutional review board? (Appendix B)</w:t>
            </w:r>
          </w:p>
          <w:p w:rsidR="00897B95" w:rsidRDefault="00897B95" w:rsidP="00F12FB6"/>
        </w:tc>
        <w:tc>
          <w:tcPr>
            <w:tcW w:w="5076" w:type="dxa"/>
          </w:tcPr>
          <w:p w:rsidR="00897B95" w:rsidRDefault="00897B95" w:rsidP="00F12FB6"/>
        </w:tc>
      </w:tr>
      <w:tr w:rsidR="00897B95" w:rsidTr="00F12FB6">
        <w:tc>
          <w:tcPr>
            <w:tcW w:w="5076" w:type="dxa"/>
          </w:tcPr>
          <w:p w:rsidR="00897B95" w:rsidRDefault="00897B95" w:rsidP="00F12FB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is the best timing for each project?</w:t>
            </w:r>
          </w:p>
          <w:p w:rsidR="00897B95" w:rsidRDefault="00897B95" w:rsidP="00F12FB6">
            <w:pPr>
              <w:rPr>
                <w:rFonts w:ascii="Calibri" w:hAnsi="Calibri" w:cs="Calibri"/>
              </w:rPr>
            </w:pPr>
          </w:p>
          <w:p w:rsidR="00897B95" w:rsidRDefault="00897B95" w:rsidP="00F12FB6"/>
        </w:tc>
        <w:tc>
          <w:tcPr>
            <w:tcW w:w="5076" w:type="dxa"/>
          </w:tcPr>
          <w:p w:rsidR="00897B95" w:rsidRDefault="00897B95" w:rsidP="00F12FB6"/>
        </w:tc>
      </w:tr>
      <w:tr w:rsidR="00897B95" w:rsidTr="00F12FB6">
        <w:tc>
          <w:tcPr>
            <w:tcW w:w="5076" w:type="dxa"/>
          </w:tcPr>
          <w:p w:rsidR="00897B95" w:rsidRDefault="00897B95" w:rsidP="00F12FB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will you use the data? Knowing this allows you to be more intentional about the methods you choose. Additionally, it can help streamline/focus your assessments from what would just be “good to know” information versus “need to know” data for your assessment purposes.</w:t>
            </w:r>
          </w:p>
          <w:p w:rsidR="00897B95" w:rsidRDefault="00897B95" w:rsidP="00F12FB6">
            <w:pPr>
              <w:rPr>
                <w:rFonts w:ascii="Calibri" w:hAnsi="Calibri" w:cs="Calibri"/>
              </w:rPr>
            </w:pPr>
          </w:p>
          <w:p w:rsidR="00897B95" w:rsidRDefault="00897B95" w:rsidP="00F12FB6"/>
        </w:tc>
        <w:tc>
          <w:tcPr>
            <w:tcW w:w="5076" w:type="dxa"/>
          </w:tcPr>
          <w:p w:rsidR="00897B95" w:rsidRDefault="00897B95" w:rsidP="00F12FB6"/>
        </w:tc>
      </w:tr>
    </w:tbl>
    <w:p w:rsidR="00920859" w:rsidRDefault="00920859" w:rsidP="00920859">
      <w:pPr>
        <w:pStyle w:val="ListParagraph"/>
        <w:spacing w:line="240" w:lineRule="auto"/>
      </w:pPr>
    </w:p>
    <w:p w:rsidR="00920859" w:rsidRPr="00920859" w:rsidRDefault="00920859" w:rsidP="00920859">
      <w:pPr>
        <w:pStyle w:val="ListParagraph"/>
        <w:spacing w:line="240" w:lineRule="auto"/>
      </w:pPr>
    </w:p>
    <w:p w:rsidR="00920859" w:rsidRPr="00920859" w:rsidRDefault="00897B95" w:rsidP="00897B95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Calibri" w:hAnsi="Calibri" w:cs="Calibri"/>
          <w:bCs/>
        </w:rPr>
        <w:t xml:space="preserve">Reflect on the following questions to assist you in selecting an appropriate method(s) for each </w:t>
      </w:r>
    </w:p>
    <w:p w:rsidR="00897B95" w:rsidRDefault="00897B95" w:rsidP="00920859">
      <w:pPr>
        <w:pStyle w:val="ListParagraph"/>
        <w:spacing w:line="240" w:lineRule="auto"/>
      </w:pPr>
      <w:proofErr w:type="gramStart"/>
      <w:r>
        <w:rPr>
          <w:rFonts w:ascii="Calibri" w:hAnsi="Calibri" w:cs="Calibri"/>
          <w:bCs/>
        </w:rPr>
        <w:lastRenderedPageBreak/>
        <w:t>assessment</w:t>
      </w:r>
      <w:proofErr w:type="gramEnd"/>
      <w:r>
        <w:rPr>
          <w:rFonts w:ascii="Calibri" w:hAnsi="Calibri" w:cs="Calibri"/>
          <w:bCs/>
        </w:rPr>
        <w:t xml:space="preserve"> project (Adapted from </w:t>
      </w:r>
      <w:proofErr w:type="spellStart"/>
      <w:r>
        <w:rPr>
          <w:rFonts w:ascii="Calibri" w:hAnsi="Calibri" w:cs="Calibri"/>
          <w:bCs/>
        </w:rPr>
        <w:t>CampusLabs</w:t>
      </w:r>
      <w:proofErr w:type="spellEnd"/>
      <w:r>
        <w:rPr>
          <w:rFonts w:ascii="Calibri" w:hAnsi="Calibri" w:cs="Calibri"/>
          <w:bCs/>
        </w:rPr>
        <w:t>):</w:t>
      </w:r>
    </w:p>
    <w:p w:rsidR="00897B95" w:rsidRDefault="00897B95" w:rsidP="00897B95">
      <w:pPr>
        <w:pStyle w:val="ListParagraph"/>
        <w:spacing w:line="240" w:lineRule="auto"/>
        <w:ind w:left="0"/>
      </w:pPr>
    </w:p>
    <w:p w:rsidR="00897B95" w:rsidRDefault="00897B95" w:rsidP="00897B95">
      <w:pPr>
        <w:pStyle w:val="ListParagraph"/>
        <w:spacing w:line="240" w:lineRule="auto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897B95" w:rsidTr="00F12FB6">
        <w:tc>
          <w:tcPr>
            <w:tcW w:w="5076" w:type="dxa"/>
          </w:tcPr>
          <w:p w:rsidR="00897B95" w:rsidRPr="00C6293F" w:rsidRDefault="00897B95" w:rsidP="00F12FB6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 Each Assessment Project Ask Yourself:</w:t>
            </w:r>
          </w:p>
        </w:tc>
        <w:tc>
          <w:tcPr>
            <w:tcW w:w="5076" w:type="dxa"/>
          </w:tcPr>
          <w:p w:rsidR="00897B95" w:rsidRPr="00C6293F" w:rsidRDefault="00897B95" w:rsidP="00F12FB6">
            <w:pPr>
              <w:pStyle w:val="ListParagraph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Things to Consider:</w:t>
            </w:r>
          </w:p>
        </w:tc>
      </w:tr>
      <w:tr w:rsidR="00897B95" w:rsidTr="00F12FB6">
        <w:tc>
          <w:tcPr>
            <w:tcW w:w="5076" w:type="dxa"/>
          </w:tcPr>
          <w:p w:rsidR="00897B95" w:rsidRPr="00C6293F" w:rsidRDefault="00897B95" w:rsidP="00F12FB6">
            <w:pPr>
              <w:pStyle w:val="ListParagraph"/>
              <w:ind w:left="0"/>
            </w:pPr>
            <w:r w:rsidRPr="00C6293F">
              <w:rPr>
                <w:rFonts w:ascii="Calibri" w:hAnsi="Calibri" w:cs="Calibri"/>
                <w:bCs/>
              </w:rPr>
              <w:t>What type of assessment are you planning on conducting?</w:t>
            </w:r>
            <w:r>
              <w:rPr>
                <w:rFonts w:ascii="Calibri" w:hAnsi="Calibri" w:cs="Calibri"/>
                <w:bCs/>
              </w:rPr>
              <w:t xml:space="preserve"> (</w:t>
            </w:r>
            <w:proofErr w:type="gramStart"/>
            <w:r>
              <w:rPr>
                <w:rFonts w:ascii="Calibri" w:hAnsi="Calibri" w:cs="Calibri"/>
                <w:bCs/>
              </w:rPr>
              <w:t>usage</w:t>
            </w:r>
            <w:proofErr w:type="gramEnd"/>
            <w:r>
              <w:rPr>
                <w:rFonts w:ascii="Calibri" w:hAnsi="Calibri" w:cs="Calibri"/>
                <w:bCs/>
              </w:rPr>
              <w:t>, needs, satisfaction, climate, benchmarking, learning outcomes, etc.)</w:t>
            </w:r>
          </w:p>
        </w:tc>
        <w:tc>
          <w:tcPr>
            <w:tcW w:w="5076" w:type="dxa"/>
          </w:tcPr>
          <w:p w:rsidR="00897B95" w:rsidRDefault="00897B95" w:rsidP="00F12FB6">
            <w:pPr>
              <w:pStyle w:val="ListParagraph"/>
              <w:ind w:left="0"/>
            </w:pPr>
            <w:r>
              <w:rPr>
                <w:rFonts w:cs="Calibri"/>
              </w:rPr>
              <w:t>Your assessment method should reflect what you want to assess. Attitudes, perceptions, and to a limited extent behaviors can be appropriately assessed by surveys. However, a survey would not provide very useful data for assessing written communication skills. If you are measuring learning outcomes, direct measures* are preferable.</w:t>
            </w:r>
          </w:p>
        </w:tc>
      </w:tr>
      <w:tr w:rsidR="00897B95" w:rsidTr="00F12FB6">
        <w:tc>
          <w:tcPr>
            <w:tcW w:w="5076" w:type="dxa"/>
          </w:tcPr>
          <w:p w:rsidR="00897B95" w:rsidRPr="0052707C" w:rsidRDefault="00897B95" w:rsidP="00F12FB6">
            <w:pPr>
              <w:pStyle w:val="ListParagraph"/>
              <w:ind w:left="0"/>
            </w:pPr>
            <w:r w:rsidRPr="0052707C">
              <w:rPr>
                <w:rFonts w:ascii="Calibri" w:hAnsi="Calibri" w:cs="Calibri"/>
              </w:rPr>
              <w:t>Do you need quantitative data, qualitative data, or both?</w:t>
            </w:r>
          </w:p>
        </w:tc>
        <w:tc>
          <w:tcPr>
            <w:tcW w:w="5076" w:type="dxa"/>
          </w:tcPr>
          <w:p w:rsidR="00897B95" w:rsidRDefault="00897B95" w:rsidP="00F12FB6">
            <w:r>
              <w:t xml:space="preserve">In cases where the focus of assessment is on understanding things like </w:t>
            </w:r>
            <w:r w:rsidRPr="0052707C">
              <w:t xml:space="preserve">who, what, where, </w:t>
            </w:r>
            <w:r>
              <w:t xml:space="preserve">and </w:t>
            </w:r>
            <w:r w:rsidRPr="0052707C">
              <w:t>when</w:t>
            </w:r>
            <w:r>
              <w:t xml:space="preserve">, quantitative methods can be very effective. In cases where the focus of assessment is on understanding complex processes or answering how and why questions, qualitative methods are preferred.  </w:t>
            </w:r>
          </w:p>
        </w:tc>
      </w:tr>
      <w:tr w:rsidR="00897B95" w:rsidTr="00F12FB6">
        <w:tc>
          <w:tcPr>
            <w:tcW w:w="5076" w:type="dxa"/>
          </w:tcPr>
          <w:p w:rsidR="00897B95" w:rsidRPr="00933713" w:rsidRDefault="00897B95" w:rsidP="00F12FB6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are the possible methods you can use given the type(s) of assessment you listed?</w:t>
            </w:r>
          </w:p>
        </w:tc>
        <w:tc>
          <w:tcPr>
            <w:tcW w:w="5076" w:type="dxa"/>
          </w:tcPr>
          <w:p w:rsidR="00897B95" w:rsidRDefault="00897B95" w:rsidP="00F12FB6">
            <w:pPr>
              <w:pStyle w:val="ListParagraph"/>
              <w:ind w:left="0"/>
            </w:pPr>
            <w:r>
              <w:t xml:space="preserve">See Appendix C </w:t>
            </w:r>
          </w:p>
        </w:tc>
      </w:tr>
      <w:tr w:rsidR="00897B95" w:rsidTr="00F12FB6">
        <w:tc>
          <w:tcPr>
            <w:tcW w:w="5076" w:type="dxa"/>
          </w:tcPr>
          <w:p w:rsidR="00897B95" w:rsidRDefault="00897B95" w:rsidP="00F12FB6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t xml:space="preserve">Reflect on the process/results of assessment and consider the use of additional/alternate methods. </w:t>
            </w:r>
          </w:p>
        </w:tc>
        <w:tc>
          <w:tcPr>
            <w:tcW w:w="5076" w:type="dxa"/>
          </w:tcPr>
          <w:p w:rsidR="00897B95" w:rsidRDefault="00897B95" w:rsidP="00F12FB6">
            <w:pPr>
              <w:pStyle w:val="ListParagraph"/>
              <w:ind w:left="0"/>
            </w:pPr>
            <w:r>
              <w:t xml:space="preserve">The type of method you select will affect your results. When possible try to use multiple methods of collecting data. The use of multiple methods provides a fuller picture and increases the reliability and validity of your conclusions. </w:t>
            </w:r>
          </w:p>
        </w:tc>
      </w:tr>
    </w:tbl>
    <w:p w:rsidR="00897B95" w:rsidRDefault="00897B95" w:rsidP="00897B95">
      <w:pPr>
        <w:spacing w:line="240" w:lineRule="auto"/>
        <w:rPr>
          <w:sz w:val="18"/>
          <w:szCs w:val="18"/>
        </w:rPr>
      </w:pPr>
      <w:r>
        <w:t>*</w:t>
      </w:r>
      <w:r w:rsidRPr="0077325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Direct measures involve students </w:t>
      </w:r>
      <w:r w:rsidRPr="00773256">
        <w:rPr>
          <w:b/>
          <w:bCs/>
          <w:sz w:val="18"/>
          <w:szCs w:val="18"/>
        </w:rPr>
        <w:t>display</w:t>
      </w:r>
      <w:r>
        <w:rPr>
          <w:b/>
          <w:bCs/>
          <w:sz w:val="18"/>
          <w:szCs w:val="18"/>
        </w:rPr>
        <w:t>ing</w:t>
      </w:r>
      <w:r w:rsidRPr="00773256">
        <w:rPr>
          <w:sz w:val="18"/>
          <w:szCs w:val="18"/>
        </w:rPr>
        <w:t xml:space="preserve"> their knowledge, skills, or thought processes in a</w:t>
      </w:r>
      <w:r>
        <w:rPr>
          <w:sz w:val="18"/>
          <w:szCs w:val="18"/>
        </w:rPr>
        <w:t>n observable or tangible way.  Assessment of student learning is based on direct evidence (e.g., presentations/performances, work samples/projects/portfolios, day-to-day interactions, quizzes/pre &amp; post-tests, case studies).</w:t>
      </w:r>
    </w:p>
    <w:p w:rsidR="00897B95" w:rsidRPr="00B837C4" w:rsidRDefault="00897B95" w:rsidP="00897B95">
      <w:pPr>
        <w:spacing w:line="240" w:lineRule="auto"/>
        <w:rPr>
          <w:sz w:val="18"/>
          <w:szCs w:val="18"/>
        </w:rPr>
      </w:pPr>
    </w:p>
    <w:p w:rsidR="00897B95" w:rsidRDefault="00897B95" w:rsidP="00897B95">
      <w:pPr>
        <w:spacing w:line="240" w:lineRule="auto"/>
      </w:pPr>
    </w:p>
    <w:p w:rsidR="00897B95" w:rsidRDefault="00897B95" w:rsidP="00897B95">
      <w:pPr>
        <w:spacing w:line="240" w:lineRule="auto"/>
      </w:pPr>
      <w:r>
        <w:t xml:space="preserve">4) For each assessment project scheduled for </w:t>
      </w:r>
      <w:r w:rsidR="005940B3">
        <w:t>the year</w:t>
      </w:r>
      <w:r>
        <w:t>, identify the most feasible and appropriate assessment method(s). (See Appendix 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897B95" w:rsidTr="00F12FB6">
        <w:tc>
          <w:tcPr>
            <w:tcW w:w="5076" w:type="dxa"/>
          </w:tcPr>
          <w:p w:rsidR="00897B95" w:rsidRPr="00E410B8" w:rsidRDefault="00897B95" w:rsidP="00F12FB6">
            <w:pPr>
              <w:jc w:val="center"/>
              <w:rPr>
                <w:b/>
              </w:rPr>
            </w:pPr>
            <w:r>
              <w:rPr>
                <w:b/>
              </w:rPr>
              <w:t>Assessment Project Title</w:t>
            </w:r>
          </w:p>
        </w:tc>
        <w:tc>
          <w:tcPr>
            <w:tcW w:w="5076" w:type="dxa"/>
          </w:tcPr>
          <w:p w:rsidR="00897B95" w:rsidRPr="00E410B8" w:rsidRDefault="00897B95" w:rsidP="00F12FB6">
            <w:pPr>
              <w:jc w:val="center"/>
              <w:rPr>
                <w:b/>
              </w:rPr>
            </w:pPr>
            <w:r>
              <w:rPr>
                <w:b/>
              </w:rPr>
              <w:t>Assessment Method(s)</w:t>
            </w:r>
          </w:p>
        </w:tc>
      </w:tr>
      <w:tr w:rsidR="00897B95" w:rsidTr="00F12FB6">
        <w:tc>
          <w:tcPr>
            <w:tcW w:w="5076" w:type="dxa"/>
          </w:tcPr>
          <w:p w:rsidR="00897B95" w:rsidRDefault="00897B95" w:rsidP="00F12FB6">
            <w:r>
              <w:t>1)</w:t>
            </w:r>
          </w:p>
        </w:tc>
        <w:tc>
          <w:tcPr>
            <w:tcW w:w="5076" w:type="dxa"/>
          </w:tcPr>
          <w:p w:rsidR="00897B95" w:rsidRDefault="00897B95" w:rsidP="00F12FB6"/>
        </w:tc>
      </w:tr>
      <w:tr w:rsidR="00897B95" w:rsidTr="00F12FB6">
        <w:tc>
          <w:tcPr>
            <w:tcW w:w="5076" w:type="dxa"/>
          </w:tcPr>
          <w:p w:rsidR="00897B95" w:rsidRDefault="00897B95" w:rsidP="00F12FB6">
            <w:r>
              <w:t>2)</w:t>
            </w:r>
          </w:p>
        </w:tc>
        <w:tc>
          <w:tcPr>
            <w:tcW w:w="5076" w:type="dxa"/>
          </w:tcPr>
          <w:p w:rsidR="00897B95" w:rsidRDefault="00897B95" w:rsidP="00F12FB6"/>
        </w:tc>
      </w:tr>
      <w:tr w:rsidR="00897B95" w:rsidTr="00F12FB6">
        <w:tc>
          <w:tcPr>
            <w:tcW w:w="5076" w:type="dxa"/>
          </w:tcPr>
          <w:p w:rsidR="00897B95" w:rsidRDefault="00897B95" w:rsidP="00F12FB6">
            <w:r>
              <w:t>3)</w:t>
            </w:r>
          </w:p>
        </w:tc>
        <w:tc>
          <w:tcPr>
            <w:tcW w:w="5076" w:type="dxa"/>
          </w:tcPr>
          <w:p w:rsidR="00897B95" w:rsidRDefault="00897B95" w:rsidP="00F12FB6"/>
        </w:tc>
      </w:tr>
      <w:tr w:rsidR="00897B95" w:rsidTr="00F12FB6">
        <w:tc>
          <w:tcPr>
            <w:tcW w:w="5076" w:type="dxa"/>
          </w:tcPr>
          <w:p w:rsidR="00897B95" w:rsidRDefault="00897B95" w:rsidP="00F12FB6">
            <w:r>
              <w:t>4)</w:t>
            </w:r>
          </w:p>
        </w:tc>
        <w:tc>
          <w:tcPr>
            <w:tcW w:w="5076" w:type="dxa"/>
          </w:tcPr>
          <w:p w:rsidR="00897B95" w:rsidRDefault="00897B95" w:rsidP="00F12FB6"/>
        </w:tc>
      </w:tr>
      <w:tr w:rsidR="00897B95" w:rsidTr="00F12FB6">
        <w:tc>
          <w:tcPr>
            <w:tcW w:w="5076" w:type="dxa"/>
          </w:tcPr>
          <w:p w:rsidR="00897B95" w:rsidRDefault="00897B95" w:rsidP="00F12FB6">
            <w:r>
              <w:t>5)</w:t>
            </w:r>
          </w:p>
        </w:tc>
        <w:tc>
          <w:tcPr>
            <w:tcW w:w="5076" w:type="dxa"/>
          </w:tcPr>
          <w:p w:rsidR="00897B95" w:rsidRDefault="00897B95" w:rsidP="00F12FB6"/>
        </w:tc>
      </w:tr>
    </w:tbl>
    <w:p w:rsidR="00897B95" w:rsidRPr="00AC7890" w:rsidRDefault="00897B95" w:rsidP="00897B95">
      <w:pPr>
        <w:rPr>
          <w:sz w:val="18"/>
          <w:szCs w:val="18"/>
        </w:rPr>
      </w:pPr>
      <w:r>
        <w:rPr>
          <w:sz w:val="18"/>
          <w:szCs w:val="18"/>
        </w:rPr>
        <w:t xml:space="preserve">*A single project may address multiple assessment goals and therefore invoke multiple learning or operational outcomes.  Bear in mind that a single method might not always be appropriate for all the outcomes you intent to measure. </w:t>
      </w:r>
    </w:p>
    <w:p w:rsidR="00897B95" w:rsidRDefault="00897B95" w:rsidP="00897B95">
      <w:pPr>
        <w:spacing w:line="240" w:lineRule="auto"/>
      </w:pPr>
    </w:p>
    <w:p w:rsidR="00897B95" w:rsidRDefault="00897B95" w:rsidP="00897B95">
      <w:pPr>
        <w:spacing w:line="240" w:lineRule="auto"/>
        <w:rPr>
          <w:b/>
        </w:rPr>
      </w:pPr>
      <w:r>
        <w:rPr>
          <w:b/>
        </w:rPr>
        <w:t>Review selected method</w:t>
      </w:r>
      <w:r w:rsidR="00D06257">
        <w:rPr>
          <w:b/>
        </w:rPr>
        <w:t xml:space="preserve">s with departmental staff. If needed, </w:t>
      </w:r>
      <w:r>
        <w:rPr>
          <w:b/>
        </w:rPr>
        <w:t xml:space="preserve">submit to the Assessment Council for review. </w:t>
      </w:r>
    </w:p>
    <w:p w:rsidR="00D06257" w:rsidRDefault="00D06257" w:rsidP="00897B95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D06257" w:rsidRDefault="00D06257" w:rsidP="00897B95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897B95" w:rsidRDefault="00897B95" w:rsidP="00897B95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Worksheet 7</w:t>
      </w:r>
    </w:p>
    <w:p w:rsidR="00897B95" w:rsidRDefault="00897B95" w:rsidP="00897B95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Analyzing Data &amp; Summarizing Key Results</w:t>
      </w:r>
    </w:p>
    <w:p w:rsidR="00897B95" w:rsidRDefault="00897B95" w:rsidP="00897B95">
      <w:pPr>
        <w:spacing w:line="240" w:lineRule="auto"/>
        <w:contextualSpacing/>
        <w:rPr>
          <w:b/>
          <w:sz w:val="28"/>
          <w:szCs w:val="28"/>
        </w:rPr>
      </w:pPr>
    </w:p>
    <w:p w:rsidR="00897B95" w:rsidRDefault="00897B95" w:rsidP="00897B95">
      <w:pPr>
        <w:spacing w:line="240" w:lineRule="auto"/>
        <w:contextualSpacing/>
      </w:pPr>
      <w:r>
        <w:rPr>
          <w:b/>
          <w:bCs/>
        </w:rPr>
        <w:t>Data A</w:t>
      </w:r>
      <w:r w:rsidRPr="00490C58">
        <w:rPr>
          <w:b/>
          <w:bCs/>
        </w:rPr>
        <w:t>nalysis</w:t>
      </w:r>
      <w:r w:rsidRPr="00490C58">
        <w:rPr>
          <w:bCs/>
        </w:rPr>
        <w:t xml:space="preserve"> </w:t>
      </w:r>
      <w:r>
        <w:rPr>
          <w:bCs/>
        </w:rPr>
        <w:t xml:space="preserve">is </w:t>
      </w:r>
      <w:r w:rsidRPr="00490C58">
        <w:rPr>
          <w:bCs/>
        </w:rPr>
        <w:t>the p</w:t>
      </w:r>
      <w:r>
        <w:rPr>
          <w:bCs/>
        </w:rPr>
        <w:t xml:space="preserve">rocess of assigning meaning to </w:t>
      </w:r>
      <w:r w:rsidRPr="00490C58">
        <w:rPr>
          <w:bCs/>
        </w:rPr>
        <w:t xml:space="preserve">collected information and determining the </w:t>
      </w:r>
      <w:r>
        <w:rPr>
          <w:bCs/>
        </w:rPr>
        <w:t>significance</w:t>
      </w:r>
      <w:r w:rsidRPr="00490C58">
        <w:rPr>
          <w:bCs/>
        </w:rPr>
        <w:t xml:space="preserve"> </w:t>
      </w:r>
      <w:r>
        <w:rPr>
          <w:bCs/>
        </w:rPr>
        <w:t>a</w:t>
      </w:r>
      <w:r w:rsidRPr="00490C58">
        <w:rPr>
          <w:bCs/>
        </w:rPr>
        <w:t>nd implications of the findings.</w:t>
      </w:r>
    </w:p>
    <w:p w:rsidR="00897B95" w:rsidRDefault="00897B95" w:rsidP="00897B95">
      <w:pPr>
        <w:spacing w:line="240" w:lineRule="auto"/>
        <w:contextualSpacing/>
      </w:pPr>
    </w:p>
    <w:p w:rsidR="00897B95" w:rsidRDefault="00897B95" w:rsidP="00897B95">
      <w:pPr>
        <w:spacing w:line="240" w:lineRule="auto"/>
        <w:contextualSpacing/>
      </w:pPr>
      <w:proofErr w:type="spellStart"/>
      <w:r>
        <w:t>Suskie</w:t>
      </w:r>
      <w:proofErr w:type="spellEnd"/>
      <w:r>
        <w:t xml:space="preserve"> (2009) recommends five basic means of </w:t>
      </w:r>
      <w:r w:rsidRPr="00976D22">
        <w:rPr>
          <w:b/>
        </w:rPr>
        <w:t>analyzing</w:t>
      </w:r>
      <w:r>
        <w:t xml:space="preserve"> assessment data:</w:t>
      </w:r>
    </w:p>
    <w:p w:rsidR="00897B95" w:rsidRPr="00967FC2" w:rsidRDefault="00897B95" w:rsidP="00897B95">
      <w:pPr>
        <w:pStyle w:val="ListParagraph"/>
        <w:numPr>
          <w:ilvl w:val="0"/>
          <w:numId w:val="3"/>
        </w:numPr>
        <w:spacing w:line="240" w:lineRule="auto"/>
      </w:pPr>
      <w:r>
        <w:t>Generating t</w:t>
      </w:r>
      <w:r w:rsidRPr="00967FC2">
        <w:t xml:space="preserve">allies </w:t>
      </w:r>
    </w:p>
    <w:p w:rsidR="00897B95" w:rsidRPr="00967FC2" w:rsidRDefault="00897B95" w:rsidP="00897B95">
      <w:pPr>
        <w:pStyle w:val="ListParagraph"/>
        <w:numPr>
          <w:ilvl w:val="0"/>
          <w:numId w:val="3"/>
        </w:numPr>
        <w:spacing w:line="240" w:lineRule="auto"/>
      </w:pPr>
      <w:r>
        <w:t>Calculating p</w:t>
      </w:r>
      <w:r w:rsidRPr="00967FC2">
        <w:t>ercentages</w:t>
      </w:r>
    </w:p>
    <w:p w:rsidR="00897B95" w:rsidRPr="00967FC2" w:rsidRDefault="00897B95" w:rsidP="00897B95">
      <w:pPr>
        <w:pStyle w:val="ListParagraph"/>
        <w:numPr>
          <w:ilvl w:val="0"/>
          <w:numId w:val="2"/>
        </w:numPr>
        <w:spacing w:line="240" w:lineRule="auto"/>
      </w:pPr>
      <w:r w:rsidRPr="00967FC2">
        <w:t>Averaging results into an overall score</w:t>
      </w:r>
    </w:p>
    <w:p w:rsidR="00897B95" w:rsidRPr="00967FC2" w:rsidRDefault="00897B95" w:rsidP="00897B95">
      <w:pPr>
        <w:pStyle w:val="ListParagraph"/>
        <w:numPr>
          <w:ilvl w:val="0"/>
          <w:numId w:val="2"/>
        </w:numPr>
        <w:spacing w:line="240" w:lineRule="auto"/>
      </w:pPr>
      <w:r w:rsidRPr="00967FC2">
        <w:t>Averaging results into sub-scores</w:t>
      </w:r>
    </w:p>
    <w:p w:rsidR="00897B95" w:rsidRDefault="00897B95" w:rsidP="00897B95">
      <w:pPr>
        <w:pStyle w:val="ListParagraph"/>
        <w:numPr>
          <w:ilvl w:val="0"/>
          <w:numId w:val="2"/>
        </w:numPr>
        <w:spacing w:line="240" w:lineRule="auto"/>
      </w:pPr>
      <w:r>
        <w:t>Developing narrative</w:t>
      </w:r>
      <w:r w:rsidRPr="00967FC2">
        <w:t xml:space="preserve"> summaries (</w:t>
      </w:r>
      <w:r>
        <w:t>e.g., identifying &amp; describing</w:t>
      </w:r>
      <w:r w:rsidRPr="00967FC2">
        <w:t xml:space="preserve"> themes, </w:t>
      </w:r>
      <w:r>
        <w:t xml:space="preserve">providing </w:t>
      </w:r>
      <w:r w:rsidRPr="00967FC2">
        <w:t>examples)</w:t>
      </w:r>
    </w:p>
    <w:p w:rsidR="00897B95" w:rsidRDefault="00897B95" w:rsidP="00897B95">
      <w:pPr>
        <w:spacing w:line="240" w:lineRule="auto"/>
      </w:pPr>
      <w:r>
        <w:t>Working within these basic structures, you can choose to explore:</w:t>
      </w:r>
    </w:p>
    <w:p w:rsidR="00897B95" w:rsidRDefault="00897B95" w:rsidP="00897B95">
      <w:pPr>
        <w:pStyle w:val="ListParagraph"/>
        <w:numPr>
          <w:ilvl w:val="0"/>
          <w:numId w:val="4"/>
        </w:numPr>
        <w:spacing w:line="240" w:lineRule="auto"/>
      </w:pPr>
      <w:r>
        <w:t>Differences (group comparisons)</w:t>
      </w:r>
    </w:p>
    <w:p w:rsidR="00897B95" w:rsidRDefault="00897B95" w:rsidP="00897B95">
      <w:pPr>
        <w:pStyle w:val="ListParagraph"/>
        <w:numPr>
          <w:ilvl w:val="0"/>
          <w:numId w:val="4"/>
        </w:numPr>
        <w:spacing w:line="240" w:lineRule="auto"/>
      </w:pPr>
      <w:r>
        <w:t>Relationships (are there links between variables)</w:t>
      </w:r>
    </w:p>
    <w:p w:rsidR="00897B95" w:rsidRDefault="00897B95" w:rsidP="00897B95">
      <w:pPr>
        <w:pStyle w:val="ListParagraph"/>
        <w:numPr>
          <w:ilvl w:val="0"/>
          <w:numId w:val="4"/>
        </w:numPr>
        <w:spacing w:line="240" w:lineRule="auto"/>
      </w:pPr>
      <w:r>
        <w:t>Growth or Development (measuring change over time)</w:t>
      </w:r>
    </w:p>
    <w:p w:rsidR="00897B95" w:rsidRDefault="00897B95" w:rsidP="00897B95">
      <w:pPr>
        <w:pStyle w:val="ListParagraph"/>
        <w:numPr>
          <w:ilvl w:val="0"/>
          <w:numId w:val="4"/>
        </w:numPr>
        <w:spacing w:line="240" w:lineRule="auto"/>
      </w:pPr>
      <w:r>
        <w:t>Competency (do students achie</w:t>
      </w:r>
      <w:r w:rsidR="0090024B">
        <w:t>ve a specified learning outcome</w:t>
      </w:r>
    </w:p>
    <w:p w:rsidR="00897B95" w:rsidRDefault="00897B95" w:rsidP="00897B95">
      <w:pPr>
        <w:spacing w:line="240" w:lineRule="auto"/>
        <w:contextualSpacing/>
      </w:pPr>
      <w:r>
        <w:t xml:space="preserve">In </w:t>
      </w:r>
      <w:r>
        <w:rPr>
          <w:b/>
        </w:rPr>
        <w:t xml:space="preserve">Summarizing Key Results </w:t>
      </w:r>
      <w:r>
        <w:t>reflect on the following questions:</w:t>
      </w:r>
    </w:p>
    <w:p w:rsidR="00897B95" w:rsidRDefault="00897B95" w:rsidP="00897B95">
      <w:pPr>
        <w:pStyle w:val="ListParagraph"/>
        <w:numPr>
          <w:ilvl w:val="0"/>
          <w:numId w:val="5"/>
        </w:numPr>
        <w:spacing w:line="240" w:lineRule="auto"/>
      </w:pPr>
      <w:r>
        <w:t>What patterns are evident?</w:t>
      </w:r>
    </w:p>
    <w:p w:rsidR="00897B95" w:rsidRDefault="00897B95" w:rsidP="00897B95">
      <w:pPr>
        <w:pStyle w:val="ListParagraph"/>
        <w:numPr>
          <w:ilvl w:val="0"/>
          <w:numId w:val="5"/>
        </w:numPr>
        <w:spacing w:line="240" w:lineRule="auto"/>
      </w:pPr>
      <w:r>
        <w:t>How might patterns be explained?</w:t>
      </w:r>
    </w:p>
    <w:p w:rsidR="00897B95" w:rsidRDefault="00897B95" w:rsidP="00897B95">
      <w:pPr>
        <w:pStyle w:val="ListParagraph"/>
        <w:numPr>
          <w:ilvl w:val="0"/>
          <w:numId w:val="5"/>
        </w:numPr>
        <w:spacing w:line="240" w:lineRule="auto"/>
      </w:pPr>
      <w:r>
        <w:t>Did you find anything completely unexpected? What do you think contributed to unusual findings?</w:t>
      </w:r>
    </w:p>
    <w:p w:rsidR="00897B95" w:rsidRDefault="00897B95" w:rsidP="00897B95">
      <w:pPr>
        <w:pStyle w:val="ListParagraph"/>
        <w:numPr>
          <w:ilvl w:val="0"/>
          <w:numId w:val="5"/>
        </w:numPr>
        <w:spacing w:line="240" w:lineRule="auto"/>
      </w:pPr>
      <w:r>
        <w:t>What conclusions can you draw?</w:t>
      </w:r>
    </w:p>
    <w:p w:rsidR="00897B95" w:rsidRDefault="00897B95" w:rsidP="00897B95">
      <w:pPr>
        <w:pStyle w:val="ListParagraph"/>
        <w:numPr>
          <w:ilvl w:val="0"/>
          <w:numId w:val="5"/>
        </w:numPr>
        <w:spacing w:line="240" w:lineRule="auto"/>
      </w:pPr>
      <w:r>
        <w:t>Did the project raise any new questions?</w:t>
      </w:r>
    </w:p>
    <w:p w:rsidR="00897B95" w:rsidRDefault="00897B95" w:rsidP="00897B95">
      <w:pPr>
        <w:pStyle w:val="ListParagraph"/>
        <w:numPr>
          <w:ilvl w:val="0"/>
          <w:numId w:val="5"/>
        </w:numPr>
        <w:spacing w:line="240" w:lineRule="auto"/>
      </w:pPr>
      <w:r>
        <w:t>How might your findings inform future decision-making and/or practice?</w:t>
      </w:r>
    </w:p>
    <w:p w:rsidR="0090024B" w:rsidRDefault="0090024B" w:rsidP="00897B95">
      <w:pPr>
        <w:pStyle w:val="ListParagraph"/>
        <w:spacing w:line="240" w:lineRule="auto"/>
        <w:ind w:left="0"/>
      </w:pPr>
    </w:p>
    <w:p w:rsidR="00897B95" w:rsidRPr="00AD2F1A" w:rsidRDefault="00897B95" w:rsidP="00897B95">
      <w:pPr>
        <w:pStyle w:val="ListParagraph"/>
        <w:spacing w:line="240" w:lineRule="auto"/>
        <w:ind w:left="0"/>
        <w:rPr>
          <w:b/>
          <w:u w:val="single"/>
        </w:rPr>
      </w:pPr>
      <w:bookmarkStart w:id="0" w:name="_GoBack"/>
      <w:bookmarkEnd w:id="0"/>
      <w:r w:rsidRPr="004D3E92">
        <w:rPr>
          <w:b/>
          <w:u w:val="single"/>
        </w:rPr>
        <w:t>INSTRUCTIONS</w:t>
      </w:r>
      <w:r>
        <w:rPr>
          <w:b/>
          <w:u w:val="single"/>
        </w:rPr>
        <w:t xml:space="preserve">: </w:t>
      </w:r>
      <w:r>
        <w:t>For each project you complete, briefly summarize key findings.</w:t>
      </w:r>
    </w:p>
    <w:p w:rsidR="00897B95" w:rsidRDefault="00897B95" w:rsidP="00897B95">
      <w:pPr>
        <w:spacing w:line="240" w:lineRule="auto"/>
        <w:contextualSpacing/>
        <w:rPr>
          <w:b/>
        </w:rPr>
      </w:pPr>
    </w:p>
    <w:p w:rsidR="00897B95" w:rsidRDefault="00897B95" w:rsidP="00897B95">
      <w:pPr>
        <w:spacing w:line="240" w:lineRule="auto"/>
        <w:contextualSpacing/>
        <w:rPr>
          <w:b/>
        </w:rPr>
      </w:pPr>
      <w:r>
        <w:rPr>
          <w:b/>
        </w:rPr>
        <w:t>Project Title:</w:t>
      </w:r>
    </w:p>
    <w:p w:rsidR="00897B95" w:rsidRDefault="00897B95" w:rsidP="00897B95">
      <w:pPr>
        <w:spacing w:line="240" w:lineRule="auto"/>
        <w:contextualSpacing/>
        <w:rPr>
          <w:b/>
        </w:rPr>
      </w:pPr>
    </w:p>
    <w:p w:rsidR="00897B95" w:rsidRDefault="00897B95" w:rsidP="00897B95">
      <w:pPr>
        <w:spacing w:line="240" w:lineRule="auto"/>
        <w:contextualSpacing/>
        <w:rPr>
          <w:b/>
        </w:rPr>
      </w:pPr>
    </w:p>
    <w:p w:rsidR="00897B95" w:rsidRDefault="00897B95" w:rsidP="00897B95">
      <w:pPr>
        <w:spacing w:line="240" w:lineRule="auto"/>
        <w:contextualSpacing/>
      </w:pPr>
      <w:r>
        <w:rPr>
          <w:b/>
        </w:rPr>
        <w:t xml:space="preserve">Summary of Results: </w:t>
      </w:r>
    </w:p>
    <w:p w:rsidR="00897B95" w:rsidRDefault="00897B95" w:rsidP="00897B95"/>
    <w:p w:rsidR="00897B95" w:rsidRDefault="00897B95" w:rsidP="00897B95"/>
    <w:p w:rsidR="00897B95" w:rsidRDefault="00897B95" w:rsidP="00897B95"/>
    <w:p w:rsidR="00897B95" w:rsidRDefault="00897B95" w:rsidP="00897B95"/>
    <w:p w:rsidR="00897B95" w:rsidRDefault="00897B95" w:rsidP="00897B95"/>
    <w:p w:rsidR="00897B95" w:rsidRDefault="00897B95" w:rsidP="00897B95"/>
    <w:p w:rsidR="00897B95" w:rsidRDefault="00897B95" w:rsidP="00897B95">
      <w:pPr>
        <w:spacing w:line="240" w:lineRule="auto"/>
        <w:contextualSpacing/>
        <w:rPr>
          <w:b/>
        </w:rPr>
      </w:pPr>
      <w:r>
        <w:rPr>
          <w:b/>
        </w:rPr>
        <w:t>Share the Summary of Results with departmental staff, the Assessment Council, and across Student Affairs by participating in the EOY Student Affairs Assessment Poster Fair!</w:t>
      </w:r>
    </w:p>
    <w:p w:rsidR="00897B95" w:rsidRDefault="00897B95" w:rsidP="00897B95">
      <w:pPr>
        <w:spacing w:line="240" w:lineRule="auto"/>
        <w:contextualSpacing/>
        <w:rPr>
          <w:b/>
        </w:rPr>
      </w:pPr>
    </w:p>
    <w:p w:rsidR="00897B95" w:rsidRDefault="00897B95" w:rsidP="00897B95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Worksheet 8</w:t>
      </w:r>
    </w:p>
    <w:p w:rsidR="00897B95" w:rsidRDefault="00897B95" w:rsidP="00897B95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Developing Data-Driven Recommendations</w:t>
      </w:r>
    </w:p>
    <w:p w:rsidR="00897B95" w:rsidRPr="00896835" w:rsidRDefault="00897B95" w:rsidP="00897B95">
      <w:pPr>
        <w:spacing w:line="240" w:lineRule="auto"/>
        <w:contextualSpacing/>
        <w:jc w:val="center"/>
      </w:pPr>
      <w:r>
        <w:t>(Adapted from Ball State)</w:t>
      </w:r>
    </w:p>
    <w:p w:rsidR="00897B95" w:rsidRDefault="00897B95" w:rsidP="00897B95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897B95" w:rsidRDefault="00897B95" w:rsidP="00897B95">
      <w:pPr>
        <w:spacing w:line="240" w:lineRule="auto"/>
        <w:contextualSpacing/>
      </w:pPr>
      <w:r>
        <w:rPr>
          <w:b/>
        </w:rPr>
        <w:t xml:space="preserve">Developing Data-Driven Recommendations </w:t>
      </w:r>
      <w:r>
        <w:t xml:space="preserve">is a means of using assessment results appropriately and effectively. </w:t>
      </w:r>
    </w:p>
    <w:p w:rsidR="00897B95" w:rsidRDefault="00897B95" w:rsidP="00897B95">
      <w:pPr>
        <w:spacing w:line="240" w:lineRule="auto"/>
        <w:contextualSpacing/>
      </w:pPr>
    </w:p>
    <w:p w:rsidR="00897B95" w:rsidRDefault="00897B95" w:rsidP="00897B95">
      <w:pPr>
        <w:spacing w:line="240" w:lineRule="auto"/>
        <w:contextualSpacing/>
      </w:pPr>
      <w:r>
        <w:t xml:space="preserve">After summarizing your findings, Maki (2004) and </w:t>
      </w:r>
      <w:proofErr w:type="spellStart"/>
      <w:r>
        <w:t>Walvoord</w:t>
      </w:r>
      <w:proofErr w:type="spellEnd"/>
      <w:r>
        <w:t xml:space="preserve"> (2010) suggest the following to help you translate results into action:</w:t>
      </w:r>
    </w:p>
    <w:p w:rsidR="00897B95" w:rsidRPr="00E87400" w:rsidRDefault="00897B95" w:rsidP="00897B95">
      <w:pPr>
        <w:pStyle w:val="ListParagraph"/>
        <w:numPr>
          <w:ilvl w:val="0"/>
          <w:numId w:val="6"/>
        </w:numPr>
        <w:spacing w:line="240" w:lineRule="auto"/>
      </w:pPr>
      <w:r w:rsidRPr="00E87400">
        <w:t xml:space="preserve">Determine what is </w:t>
      </w:r>
      <w:r>
        <w:t>most important in the results</w:t>
      </w:r>
    </w:p>
    <w:p w:rsidR="00897B95" w:rsidRPr="00E87400" w:rsidRDefault="00897B95" w:rsidP="00897B95">
      <w:pPr>
        <w:pStyle w:val="ListParagraph"/>
        <w:numPr>
          <w:ilvl w:val="0"/>
          <w:numId w:val="6"/>
        </w:numPr>
        <w:spacing w:line="240" w:lineRule="auto"/>
      </w:pPr>
      <w:r w:rsidRPr="00E87400">
        <w:t xml:space="preserve">Focus on areas that show </w:t>
      </w:r>
      <w:r>
        <w:t>greatest weaknesses</w:t>
      </w:r>
    </w:p>
    <w:p w:rsidR="00897B95" w:rsidRDefault="00897B95" w:rsidP="00897B95">
      <w:pPr>
        <w:pStyle w:val="ListParagraph"/>
        <w:numPr>
          <w:ilvl w:val="0"/>
          <w:numId w:val="6"/>
        </w:numPr>
        <w:spacing w:line="240" w:lineRule="auto"/>
      </w:pPr>
      <w:r>
        <w:t xml:space="preserve">Be realistic by identifying what can feasibly be addressed </w:t>
      </w:r>
    </w:p>
    <w:p w:rsidR="00897B95" w:rsidRDefault="00897B95" w:rsidP="00897B95">
      <w:pPr>
        <w:pStyle w:val="ListParagraph"/>
        <w:numPr>
          <w:ilvl w:val="0"/>
          <w:numId w:val="6"/>
        </w:numPr>
        <w:spacing w:line="240" w:lineRule="auto"/>
      </w:pPr>
      <w:r>
        <w:t>Where appropriate, collaborate or build partnerships to address larger or more complex changes</w:t>
      </w:r>
    </w:p>
    <w:p w:rsidR="00897B95" w:rsidRDefault="00897B95" w:rsidP="00897B95">
      <w:pPr>
        <w:pStyle w:val="ListParagraph"/>
        <w:numPr>
          <w:ilvl w:val="0"/>
          <w:numId w:val="6"/>
        </w:numPr>
        <w:spacing w:line="240" w:lineRule="auto"/>
      </w:pPr>
      <w:r>
        <w:t>Identify and utilize all available sources of support and expertise</w:t>
      </w:r>
    </w:p>
    <w:p w:rsidR="00897B95" w:rsidRDefault="00897B95" w:rsidP="00897B95">
      <w:pPr>
        <w:pStyle w:val="ListParagraph"/>
        <w:numPr>
          <w:ilvl w:val="0"/>
          <w:numId w:val="6"/>
        </w:numPr>
        <w:spacing w:line="240" w:lineRule="auto"/>
      </w:pPr>
      <w:r>
        <w:t>Always keep good notes detailing your actions. This is helpful in terms of sharing your process and findings with others</w:t>
      </w:r>
    </w:p>
    <w:p w:rsidR="00897B95" w:rsidRDefault="00897B95" w:rsidP="00897B95">
      <w:pPr>
        <w:spacing w:line="240" w:lineRule="auto"/>
      </w:pPr>
    </w:p>
    <w:p w:rsidR="00897B95" w:rsidRDefault="00897B95" w:rsidP="00897B95">
      <w:pPr>
        <w:spacing w:line="240" w:lineRule="auto"/>
      </w:pPr>
      <w:r w:rsidRPr="00E40CAE">
        <w:rPr>
          <w:b/>
          <w:u w:val="single"/>
        </w:rPr>
        <w:t>INSTRUCTIONS</w:t>
      </w:r>
      <w:r w:rsidRPr="00E40CAE">
        <w:rPr>
          <w:u w:val="single"/>
        </w:rPr>
        <w:t>:</w:t>
      </w:r>
      <w:r>
        <w:rPr>
          <w:b/>
        </w:rPr>
        <w:t xml:space="preserve"> </w:t>
      </w:r>
      <w:r>
        <w:t>For each assessment project you complete, develop data-driven recommendations.</w:t>
      </w:r>
    </w:p>
    <w:p w:rsidR="00897B95" w:rsidRDefault="00897B95" w:rsidP="00897B95">
      <w:pPr>
        <w:pStyle w:val="ListParagraph"/>
        <w:numPr>
          <w:ilvl w:val="0"/>
          <w:numId w:val="7"/>
        </w:numPr>
        <w:spacing w:line="240" w:lineRule="auto"/>
      </w:pPr>
      <w:r>
        <w:t>How should findings of this project be acted upon? List action items below:</w:t>
      </w:r>
    </w:p>
    <w:p w:rsidR="00897B95" w:rsidRDefault="00897B95" w:rsidP="00897B95">
      <w:pPr>
        <w:pStyle w:val="ListParagraph"/>
        <w:spacing w:line="240" w:lineRule="auto"/>
      </w:pPr>
    </w:p>
    <w:p w:rsidR="00897B95" w:rsidRDefault="00897B95" w:rsidP="00897B95">
      <w:pPr>
        <w:pStyle w:val="ListParagraph"/>
        <w:spacing w:line="240" w:lineRule="auto"/>
      </w:pPr>
    </w:p>
    <w:p w:rsidR="00897B95" w:rsidRDefault="00897B95" w:rsidP="00897B95">
      <w:pPr>
        <w:pStyle w:val="ListParagraph"/>
        <w:spacing w:line="240" w:lineRule="auto"/>
      </w:pPr>
    </w:p>
    <w:p w:rsidR="00897B95" w:rsidRDefault="00897B95" w:rsidP="00897B95">
      <w:pPr>
        <w:pStyle w:val="ListParagraph"/>
        <w:spacing w:line="240" w:lineRule="auto"/>
      </w:pPr>
    </w:p>
    <w:p w:rsidR="00897B95" w:rsidRDefault="00897B95" w:rsidP="00897B95">
      <w:pPr>
        <w:pStyle w:val="ListParagraph"/>
        <w:spacing w:line="240" w:lineRule="auto"/>
      </w:pPr>
    </w:p>
    <w:p w:rsidR="00897B95" w:rsidRDefault="00897B95" w:rsidP="00897B95">
      <w:pPr>
        <w:pStyle w:val="ListParagraph"/>
        <w:spacing w:line="240" w:lineRule="auto"/>
      </w:pPr>
    </w:p>
    <w:p w:rsidR="00897B95" w:rsidRDefault="00897B95" w:rsidP="00897B95">
      <w:pPr>
        <w:pStyle w:val="ListParagraph"/>
        <w:spacing w:line="240" w:lineRule="auto"/>
      </w:pPr>
    </w:p>
    <w:p w:rsidR="00897B95" w:rsidRDefault="00897B95" w:rsidP="00897B95">
      <w:pPr>
        <w:pStyle w:val="ListParagraph"/>
        <w:spacing w:line="240" w:lineRule="auto"/>
      </w:pPr>
    </w:p>
    <w:p w:rsidR="00897B95" w:rsidRDefault="00897B95" w:rsidP="00897B95">
      <w:pPr>
        <w:pStyle w:val="ListParagraph"/>
        <w:numPr>
          <w:ilvl w:val="0"/>
          <w:numId w:val="7"/>
        </w:numPr>
        <w:spacing w:line="240" w:lineRule="auto"/>
      </w:pPr>
      <w:r>
        <w:t>Who is responsible for implementing each action item/recommendation?</w:t>
      </w:r>
    </w:p>
    <w:p w:rsidR="00897B95" w:rsidRDefault="00897B95" w:rsidP="00897B95">
      <w:pPr>
        <w:spacing w:line="240" w:lineRule="auto"/>
      </w:pPr>
    </w:p>
    <w:p w:rsidR="00897B95" w:rsidRDefault="00897B95" w:rsidP="00897B95">
      <w:pPr>
        <w:spacing w:line="240" w:lineRule="auto"/>
      </w:pPr>
    </w:p>
    <w:p w:rsidR="00897B95" w:rsidRDefault="00897B95" w:rsidP="00897B95">
      <w:pPr>
        <w:spacing w:line="240" w:lineRule="auto"/>
      </w:pPr>
    </w:p>
    <w:p w:rsidR="00897B95" w:rsidRDefault="00897B95" w:rsidP="00897B95">
      <w:pPr>
        <w:spacing w:line="240" w:lineRule="auto"/>
      </w:pPr>
    </w:p>
    <w:p w:rsidR="00897B95" w:rsidRDefault="00897B95" w:rsidP="00897B95">
      <w:pPr>
        <w:pStyle w:val="ListParagraph"/>
        <w:numPr>
          <w:ilvl w:val="0"/>
          <w:numId w:val="7"/>
        </w:numPr>
        <w:spacing w:line="240" w:lineRule="auto"/>
      </w:pPr>
      <w:r>
        <w:t>When should each action item/recommendation be initiated? Fully implemented?</w:t>
      </w:r>
    </w:p>
    <w:p w:rsidR="00897B95" w:rsidRDefault="00897B95" w:rsidP="00897B95">
      <w:pPr>
        <w:spacing w:line="240" w:lineRule="auto"/>
        <w:contextualSpacing/>
      </w:pPr>
    </w:p>
    <w:p w:rsidR="00897B95" w:rsidRDefault="00897B95" w:rsidP="00897B95">
      <w:pPr>
        <w:spacing w:line="240" w:lineRule="auto"/>
        <w:contextualSpacing/>
      </w:pPr>
    </w:p>
    <w:p w:rsidR="00897B95" w:rsidRDefault="00897B95" w:rsidP="00897B95">
      <w:pPr>
        <w:spacing w:line="240" w:lineRule="auto"/>
        <w:contextualSpacing/>
      </w:pPr>
    </w:p>
    <w:p w:rsidR="00897B95" w:rsidRPr="002D67DF" w:rsidRDefault="00897B95" w:rsidP="00897B95">
      <w:pPr>
        <w:spacing w:line="240" w:lineRule="auto"/>
        <w:contextualSpacing/>
      </w:pPr>
    </w:p>
    <w:p w:rsidR="00897B95" w:rsidRDefault="00897B95" w:rsidP="00897B95">
      <w:pPr>
        <w:spacing w:line="240" w:lineRule="auto"/>
        <w:contextualSpacing/>
        <w:rPr>
          <w:b/>
        </w:rPr>
      </w:pPr>
    </w:p>
    <w:p w:rsidR="00897B95" w:rsidRDefault="00897B95" w:rsidP="00897B95">
      <w:pPr>
        <w:spacing w:line="240" w:lineRule="auto"/>
        <w:contextualSpacing/>
        <w:rPr>
          <w:b/>
        </w:rPr>
      </w:pPr>
      <w:r>
        <w:rPr>
          <w:b/>
        </w:rPr>
        <w:t xml:space="preserve">Share Data-Driven Recommendations with departmental staff, revise if needed, and submit to Assessment </w:t>
      </w:r>
    </w:p>
    <w:p w:rsidR="007321E6" w:rsidRPr="00267130" w:rsidRDefault="00897B95" w:rsidP="00267130">
      <w:pPr>
        <w:spacing w:line="240" w:lineRule="auto"/>
        <w:contextualSpacing/>
        <w:rPr>
          <w:b/>
        </w:rPr>
      </w:pPr>
      <w:r>
        <w:rPr>
          <w:b/>
        </w:rPr>
        <w:t xml:space="preserve">Council for review. </w:t>
      </w:r>
    </w:p>
    <w:sectPr w:rsidR="007321E6" w:rsidRPr="00267130" w:rsidSect="00030D3B"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911" w:rsidRDefault="00A07173">
      <w:pPr>
        <w:spacing w:after="0" w:line="240" w:lineRule="auto"/>
      </w:pPr>
      <w:r>
        <w:separator/>
      </w:r>
    </w:p>
  </w:endnote>
  <w:endnote w:type="continuationSeparator" w:id="0">
    <w:p w:rsidR="00394911" w:rsidRDefault="00A0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D71" w:rsidRDefault="009002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911" w:rsidRDefault="00A07173">
      <w:pPr>
        <w:spacing w:after="0" w:line="240" w:lineRule="auto"/>
      </w:pPr>
      <w:r>
        <w:separator/>
      </w:r>
    </w:p>
  </w:footnote>
  <w:footnote w:type="continuationSeparator" w:id="0">
    <w:p w:rsidR="00394911" w:rsidRDefault="00A07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742C"/>
    <w:multiLevelType w:val="hybridMultilevel"/>
    <w:tmpl w:val="29FA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C6088"/>
    <w:multiLevelType w:val="hybridMultilevel"/>
    <w:tmpl w:val="15FEF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46651"/>
    <w:multiLevelType w:val="hybridMultilevel"/>
    <w:tmpl w:val="8872E0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35F8E"/>
    <w:multiLevelType w:val="hybridMultilevel"/>
    <w:tmpl w:val="0A944D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D42CF"/>
    <w:multiLevelType w:val="hybridMultilevel"/>
    <w:tmpl w:val="8E52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36E00"/>
    <w:multiLevelType w:val="hybridMultilevel"/>
    <w:tmpl w:val="8EE8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76A7E"/>
    <w:multiLevelType w:val="hybridMultilevel"/>
    <w:tmpl w:val="97A4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66115"/>
    <w:multiLevelType w:val="hybridMultilevel"/>
    <w:tmpl w:val="5E76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185707"/>
    <w:multiLevelType w:val="hybridMultilevel"/>
    <w:tmpl w:val="28825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95"/>
    <w:rsid w:val="001F2197"/>
    <w:rsid w:val="00267130"/>
    <w:rsid w:val="00394911"/>
    <w:rsid w:val="005940B3"/>
    <w:rsid w:val="007321E6"/>
    <w:rsid w:val="00897B95"/>
    <w:rsid w:val="0090024B"/>
    <w:rsid w:val="00920859"/>
    <w:rsid w:val="00A07173"/>
    <w:rsid w:val="00D06257"/>
    <w:rsid w:val="00DC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B95"/>
    <w:pPr>
      <w:ind w:left="720"/>
      <w:contextualSpacing/>
    </w:pPr>
  </w:style>
  <w:style w:type="table" w:styleId="TableGrid">
    <w:name w:val="Table Grid"/>
    <w:basedOn w:val="TableNormal"/>
    <w:uiPriority w:val="59"/>
    <w:rsid w:val="0089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97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B95"/>
  </w:style>
  <w:style w:type="paragraph" w:styleId="BalloonText">
    <w:name w:val="Balloon Text"/>
    <w:basedOn w:val="Normal"/>
    <w:link w:val="BalloonTextChar"/>
    <w:uiPriority w:val="99"/>
    <w:semiHidden/>
    <w:unhideWhenUsed/>
    <w:rsid w:val="00A07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B95"/>
    <w:pPr>
      <w:ind w:left="720"/>
      <w:contextualSpacing/>
    </w:pPr>
  </w:style>
  <w:style w:type="table" w:styleId="TableGrid">
    <w:name w:val="Table Grid"/>
    <w:basedOn w:val="TableNormal"/>
    <w:uiPriority w:val="59"/>
    <w:rsid w:val="0089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97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B95"/>
  </w:style>
  <w:style w:type="paragraph" w:styleId="BalloonText">
    <w:name w:val="Balloon Text"/>
    <w:basedOn w:val="Normal"/>
    <w:link w:val="BalloonTextChar"/>
    <w:uiPriority w:val="99"/>
    <w:semiHidden/>
    <w:unhideWhenUsed/>
    <w:rsid w:val="00A07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9</cp:revision>
  <dcterms:created xsi:type="dcterms:W3CDTF">2014-08-14T20:01:00Z</dcterms:created>
  <dcterms:modified xsi:type="dcterms:W3CDTF">2016-04-20T18:53:00Z</dcterms:modified>
</cp:coreProperties>
</file>